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5D188" w14:textId="77777777" w:rsidR="004A4294" w:rsidRPr="00AB3311" w:rsidRDefault="004A4294" w:rsidP="004A4294">
      <w:pPr>
        <w:spacing w:after="0" w:line="360" w:lineRule="auto"/>
        <w:jc w:val="right"/>
        <w:rPr>
          <w:rFonts w:asciiTheme="majorHAnsi" w:eastAsia="Times New Roman" w:hAnsiTheme="majorHAnsi"/>
          <w:b/>
          <w:bCs/>
          <w:sz w:val="24"/>
          <w:szCs w:val="24"/>
          <w:lang w:eastAsia="pl-PL"/>
        </w:rPr>
      </w:pPr>
      <w:r w:rsidRPr="00AB3311">
        <w:rPr>
          <w:rFonts w:asciiTheme="majorHAnsi" w:eastAsia="Times New Roman" w:hAnsiTheme="majorHAnsi"/>
          <w:b/>
          <w:bCs/>
          <w:sz w:val="24"/>
          <w:szCs w:val="24"/>
          <w:lang w:eastAsia="pl-PL"/>
        </w:rPr>
        <w:t>Załącznik nr 4</w:t>
      </w:r>
    </w:p>
    <w:p w14:paraId="2E84240D" w14:textId="77777777" w:rsidR="004A4294" w:rsidRPr="00D41DEF" w:rsidRDefault="004A4294" w:rsidP="004A4294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sz w:val="32"/>
          <w:szCs w:val="32"/>
          <w:lang w:eastAsia="pl-PL"/>
        </w:rPr>
      </w:pPr>
      <w:r w:rsidRPr="00D41DEF">
        <w:rPr>
          <w:rFonts w:asciiTheme="majorHAnsi" w:eastAsia="Times New Roman" w:hAnsiTheme="majorHAnsi"/>
          <w:b/>
          <w:bCs/>
          <w:sz w:val="32"/>
          <w:szCs w:val="32"/>
          <w:lang w:eastAsia="pl-PL"/>
        </w:rPr>
        <w:t>Klauzula informacyjna dotycząca przetwarzania danych osobowych</w:t>
      </w:r>
    </w:p>
    <w:p w14:paraId="1E67D1CE" w14:textId="77777777" w:rsidR="004A4294" w:rsidRPr="00AB3311" w:rsidRDefault="004A4294" w:rsidP="004A4294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pl-PL"/>
        </w:rPr>
      </w:pPr>
    </w:p>
    <w:p w14:paraId="0FE87F77" w14:textId="77777777" w:rsidR="004A4294" w:rsidRPr="00AB3311" w:rsidRDefault="004A4294" w:rsidP="004A4294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pl-PL"/>
        </w:rPr>
      </w:pPr>
    </w:p>
    <w:p w14:paraId="656EB179" w14:textId="77777777" w:rsidR="004A4294" w:rsidRPr="00AB3311" w:rsidRDefault="004A4294" w:rsidP="004A4294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 xml:space="preserve">Realizując obowiązek wynikający z art. 13 ust.1 i 2 rozporządzenia Parlamentu Europejskiego i Rady (UE) 2016/679 z 27 kwietnia 2016 r. w sprawie ochrony osób fizycznych w związku z przetwarzaniem danych osobowych i w sprawie swobodnego przepływu takich danych oraz uchylenia dyrektywy 95/46/WE (ogólne rozporządzenie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>o ochronie danych) (Dz. U. UE. L. z 2016 r. Nr 119) – dalej RODO, poniżej Zamawiający przedstawia następujące informacje:</w:t>
      </w:r>
    </w:p>
    <w:p w14:paraId="629B6677" w14:textId="77777777" w:rsidR="004A4294" w:rsidRPr="00AB3311" w:rsidRDefault="004A4294" w:rsidP="004A4294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 xml:space="preserve">1. Administratorem Pani/Pana danych osobowych jest Consultor Sp. z o.o. z siedzibą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 xml:space="preserve">w Lublinie, ul. Mieszka I 6, 20-610 Lublin, Sąd Rejonowy Lublin-Wschód w Lublinie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 xml:space="preserve">z siedzibą w Świdniku, VI Wydział Gospodarczy Krajowego Rejestru Sądowego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>KRS 0000197311, NIP 712-01-62-803, REGON 430327923.</w:t>
      </w:r>
    </w:p>
    <w:p w14:paraId="7EB6D891" w14:textId="77777777" w:rsidR="004A4294" w:rsidRPr="00AB3311" w:rsidRDefault="004A4294" w:rsidP="004A4294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 xml:space="preserve">2. W sprawach z zakresu ochrony danych osobowych mogą Państwo kontaktować się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 xml:space="preserve">z Inspektorem Ochrony Danych pod adresem e-mail: </w:t>
      </w:r>
      <w:hyperlink r:id="rId8" w:history="1">
        <w:r w:rsidRPr="00AB3311">
          <w:rPr>
            <w:rStyle w:val="Hipercze"/>
            <w:rFonts w:asciiTheme="majorHAnsi" w:hAnsiTheme="majorHAnsi"/>
            <w:sz w:val="24"/>
            <w:szCs w:val="24"/>
          </w:rPr>
          <w:t>info@consultor.pl</w:t>
        </w:r>
      </w:hyperlink>
    </w:p>
    <w:p w14:paraId="479F1DC0" w14:textId="77777777" w:rsidR="004A4294" w:rsidRPr="00AB3311" w:rsidRDefault="004A4294" w:rsidP="004A4294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3. Dane Wykonawcy będą przetwarzane na podstawie art. 6 ust 1 lit c. RODO w celu związanym z niniejszym postępowaniem prowadzonym w oparciu o zasadę konkurencyjności.</w:t>
      </w:r>
    </w:p>
    <w:p w14:paraId="3E4517F5" w14:textId="77777777" w:rsidR="004A4294" w:rsidRPr="00AB3311" w:rsidRDefault="004A4294" w:rsidP="004A4294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4. Pani/Pana dane osobowe będą przechowywane przez okres dwóch lat od dnia 31 grudnia roku następującego po złożeniu przez Państwo Polskie do Komisji Europejskiej zestawienia wydatków, w którym ujęto ostateczne wydatki dotyczące zakończonego Projektu, do którego udziału realizowana jest rekrutacja dotycząca Pani/Pana osoby. Administrator poinformuje o dacie rozpoczęcia okresu, o którym mowa w zdaniu pierwszym na swojej stronie internetowej www.</w:t>
      </w:r>
      <w:r>
        <w:rPr>
          <w:rFonts w:asciiTheme="majorHAnsi" w:hAnsiTheme="majorHAnsi"/>
          <w:sz w:val="24"/>
          <w:szCs w:val="24"/>
        </w:rPr>
        <w:t>consultor</w:t>
      </w:r>
      <w:r w:rsidRPr="00AB3311">
        <w:rPr>
          <w:rFonts w:asciiTheme="majorHAnsi" w:hAnsiTheme="majorHAnsi"/>
          <w:sz w:val="24"/>
          <w:szCs w:val="24"/>
        </w:rPr>
        <w:t>.pl .</w:t>
      </w:r>
    </w:p>
    <w:p w14:paraId="7BB4D73C" w14:textId="77777777" w:rsidR="004A4294" w:rsidRPr="00AB3311" w:rsidRDefault="004A4294" w:rsidP="004A4294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5. Przetwarzanie danych Wykonawcy nie będzie podlegało</w:t>
      </w:r>
      <w:r>
        <w:rPr>
          <w:rFonts w:asciiTheme="majorHAnsi" w:hAnsiTheme="majorHAnsi"/>
          <w:sz w:val="24"/>
          <w:szCs w:val="24"/>
        </w:rPr>
        <w:t xml:space="preserve"> </w:t>
      </w:r>
      <w:r w:rsidRPr="00AB3311">
        <w:rPr>
          <w:rFonts w:asciiTheme="majorHAnsi" w:hAnsiTheme="majorHAnsi"/>
          <w:sz w:val="24"/>
          <w:szCs w:val="24"/>
        </w:rPr>
        <w:t>zautomatyzowanemu podejmowaniu decyzji, w tym profilowaniu, o którym mowa w art. 22 ust. 1 i 4 RODO.</w:t>
      </w:r>
    </w:p>
    <w:p w14:paraId="63B212B4" w14:textId="77777777" w:rsidR="004A4294" w:rsidRPr="00AB3311" w:rsidRDefault="004A4294" w:rsidP="004A4294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6. Ma Pani/Pan prawo do:</w:t>
      </w:r>
    </w:p>
    <w:p w14:paraId="4184719C" w14:textId="77777777" w:rsidR="004A4294" w:rsidRPr="008646E0" w:rsidRDefault="004A4294" w:rsidP="004A4294">
      <w:pPr>
        <w:pStyle w:val="Akapitzlist"/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dostępu do treści swoich danych oraz możliwości ich poprawiania, sprostowania, ograniczenia przetwarzania,</w:t>
      </w:r>
    </w:p>
    <w:p w14:paraId="11074EEF" w14:textId="77777777" w:rsidR="004A4294" w:rsidRPr="008646E0" w:rsidRDefault="004A4294" w:rsidP="004A4294">
      <w:pPr>
        <w:pStyle w:val="Akapitzlist"/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lastRenderedPageBreak/>
        <w:t>wniesienia skargi do organu nadzorczego tj. Prezesa Urzędu Ochrony Danych Osobowych, ul. Stawki 2, 00-193 Warszawa w przypadku, gdy przetwarzanie danych odbywa się z naruszeniem przepisów powyższego rozporządzenia.</w:t>
      </w:r>
    </w:p>
    <w:p w14:paraId="606BD175" w14:textId="77777777" w:rsidR="004A4294" w:rsidRPr="00AB3311" w:rsidRDefault="004A4294" w:rsidP="004A4294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7. Nie przysługuje Pani/Panu:</w:t>
      </w:r>
    </w:p>
    <w:p w14:paraId="234F5CE8" w14:textId="77777777" w:rsidR="004A4294" w:rsidRPr="008646E0" w:rsidRDefault="004A4294" w:rsidP="004A4294">
      <w:pPr>
        <w:pStyle w:val="Akapitzlist"/>
        <w:numPr>
          <w:ilvl w:val="0"/>
          <w:numId w:val="2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w związku z art. 17 ust. 3 lit. b, d lub e RODO prawo do usunięcia danych osobowych;</w:t>
      </w:r>
    </w:p>
    <w:p w14:paraId="36ABFD3C" w14:textId="77777777" w:rsidR="004A4294" w:rsidRPr="008646E0" w:rsidRDefault="004A4294" w:rsidP="004A4294">
      <w:pPr>
        <w:pStyle w:val="Akapitzlist"/>
        <w:numPr>
          <w:ilvl w:val="0"/>
          <w:numId w:val="2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prawo do przenoszenia danych osobowych, o którym mowa w art. 20 RODO;</w:t>
      </w:r>
    </w:p>
    <w:p w14:paraId="7F1EAF2D" w14:textId="77777777" w:rsidR="004A4294" w:rsidRPr="008646E0" w:rsidRDefault="004A4294" w:rsidP="004A4294">
      <w:pPr>
        <w:pStyle w:val="Akapitzlist"/>
        <w:numPr>
          <w:ilvl w:val="0"/>
          <w:numId w:val="2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14:paraId="57333D05" w14:textId="77777777" w:rsidR="004A4294" w:rsidRPr="00AB3311" w:rsidRDefault="004A4294" w:rsidP="004A4294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8. Dane osobowe Wykonawcy nie będą przekazywane poza teren Unii Europejskiej oraz do żadnej organizacji międzynarodowej.</w:t>
      </w:r>
    </w:p>
    <w:p w14:paraId="63B8C367" w14:textId="77777777" w:rsidR="004A4294" w:rsidRPr="00AB3311" w:rsidRDefault="004A4294" w:rsidP="004A4294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 xml:space="preserve">9. Przetwarzanie danych osobowych Wykonawcy przez Zamawiającego jest niezbędne do wzięcia udziału w procedurze wyboru wykonawcy, o której mowa powyżej. Konsekwencją niepodania wymaganych danych osobowych będzie nieuwzględnienie oferty Wykonawcy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>w przedmiotowym postępowaniu.</w:t>
      </w:r>
    </w:p>
    <w:p w14:paraId="422D3769" w14:textId="77777777" w:rsidR="004A4294" w:rsidRPr="00AB3311" w:rsidRDefault="004A4294" w:rsidP="004A4294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10. Wszystkie powyższe zapisy dotyczą zarówno Wykonawcy jak i osób wskazanych przez niego w treści oferty.</w:t>
      </w:r>
    </w:p>
    <w:p w14:paraId="5BB38DAF" w14:textId="77777777" w:rsidR="004A4294" w:rsidRPr="00AB3311" w:rsidRDefault="004A4294" w:rsidP="004A4294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pl-PL"/>
        </w:rPr>
      </w:pPr>
    </w:p>
    <w:p w14:paraId="124F6AEA" w14:textId="77777777" w:rsidR="004A4294" w:rsidRPr="00AB3311" w:rsidRDefault="004A4294" w:rsidP="004A4294">
      <w:pPr>
        <w:spacing w:after="0" w:line="240" w:lineRule="auto"/>
        <w:jc w:val="both"/>
        <w:rPr>
          <w:rFonts w:asciiTheme="majorHAnsi" w:eastAsia="Times New Roman" w:hAnsiTheme="majorHAnsi"/>
          <w:b/>
          <w:sz w:val="24"/>
          <w:szCs w:val="24"/>
          <w:lang w:eastAsia="pl-PL"/>
        </w:rPr>
      </w:pPr>
    </w:p>
    <w:p w14:paraId="0BC53B8C" w14:textId="77777777" w:rsidR="004A4294" w:rsidRPr="00AB3311" w:rsidRDefault="004A4294" w:rsidP="004A4294">
      <w:pPr>
        <w:spacing w:after="0" w:line="240" w:lineRule="auto"/>
        <w:jc w:val="both"/>
        <w:rPr>
          <w:rFonts w:asciiTheme="majorHAnsi" w:eastAsia="Times New Roman" w:hAnsiTheme="majorHAnsi"/>
          <w:b/>
          <w:sz w:val="24"/>
          <w:szCs w:val="24"/>
          <w:lang w:eastAsia="pl-PL"/>
        </w:rPr>
      </w:pPr>
    </w:p>
    <w:p w14:paraId="288A279A" w14:textId="77777777" w:rsidR="004A4294" w:rsidRPr="00AB3311" w:rsidRDefault="004A4294" w:rsidP="004A4294">
      <w:pPr>
        <w:spacing w:after="0" w:line="240" w:lineRule="auto"/>
        <w:jc w:val="both"/>
        <w:rPr>
          <w:rFonts w:asciiTheme="majorHAnsi" w:eastAsia="Times New Roman" w:hAnsiTheme="majorHAnsi"/>
          <w:b/>
          <w:sz w:val="24"/>
          <w:szCs w:val="24"/>
          <w:lang w:eastAsia="pl-PL"/>
        </w:rPr>
      </w:pPr>
    </w:p>
    <w:p w14:paraId="571E0C32" w14:textId="77777777" w:rsidR="004A4294" w:rsidRPr="00AB3311" w:rsidRDefault="004A4294" w:rsidP="004A4294">
      <w:pPr>
        <w:spacing w:after="0" w:line="240" w:lineRule="auto"/>
        <w:jc w:val="both"/>
        <w:rPr>
          <w:rFonts w:asciiTheme="majorHAnsi" w:eastAsia="Times New Roman" w:hAnsiTheme="majorHAnsi"/>
          <w:b/>
          <w:sz w:val="24"/>
          <w:szCs w:val="24"/>
          <w:lang w:eastAsia="pl-PL"/>
        </w:rPr>
      </w:pPr>
    </w:p>
    <w:p w14:paraId="36C6BE6B" w14:textId="77777777" w:rsidR="004A4294" w:rsidRPr="00AB3311" w:rsidRDefault="004A4294" w:rsidP="004A4294">
      <w:pPr>
        <w:spacing w:after="0" w:line="240" w:lineRule="auto"/>
        <w:jc w:val="both"/>
        <w:rPr>
          <w:rFonts w:asciiTheme="majorHAnsi" w:eastAsia="Times New Roman" w:hAnsiTheme="majorHAnsi"/>
          <w:sz w:val="24"/>
          <w:szCs w:val="24"/>
          <w:lang w:eastAsia="pl-PL"/>
        </w:rPr>
      </w:pP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>……………………………</w:t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  <w:t>…………………………………………</w:t>
      </w:r>
    </w:p>
    <w:p w14:paraId="0183EA10" w14:textId="77777777" w:rsidR="004A4294" w:rsidRPr="00AB3311" w:rsidRDefault="004A4294" w:rsidP="004A4294">
      <w:pPr>
        <w:spacing w:after="0" w:line="240" w:lineRule="auto"/>
        <w:jc w:val="both"/>
        <w:rPr>
          <w:rFonts w:asciiTheme="majorHAnsi" w:eastAsia="Times New Roman" w:hAnsiTheme="majorHAnsi"/>
          <w:sz w:val="24"/>
          <w:szCs w:val="24"/>
          <w:lang w:eastAsia="pl-PL"/>
        </w:rPr>
      </w:pP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>(miejscowość, data)</w:t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  <w:t>(podpis</w:t>
      </w:r>
      <w:r>
        <w:rPr>
          <w:rFonts w:asciiTheme="majorHAnsi" w:eastAsia="Times New Roman" w:hAnsiTheme="majorHAnsi"/>
          <w:sz w:val="24"/>
          <w:szCs w:val="24"/>
          <w:lang w:eastAsia="pl-PL"/>
        </w:rPr>
        <w:t xml:space="preserve"> </w:t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>osoby upoważnionej)</w:t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</w:p>
    <w:p w14:paraId="3CB71D76" w14:textId="77777777" w:rsidR="004A4294" w:rsidRPr="00AB3311" w:rsidRDefault="004A4294" w:rsidP="004A4294">
      <w:pPr>
        <w:rPr>
          <w:rFonts w:asciiTheme="majorHAnsi" w:hAnsiTheme="majorHAnsi"/>
          <w:sz w:val="24"/>
          <w:szCs w:val="24"/>
        </w:rPr>
      </w:pPr>
    </w:p>
    <w:p w14:paraId="57F213CE" w14:textId="77777777" w:rsidR="004A4294" w:rsidRPr="00C22061" w:rsidRDefault="004A4294" w:rsidP="004A4294"/>
    <w:p w14:paraId="7CEEA644" w14:textId="77777777" w:rsidR="004A4294" w:rsidRPr="008F43EB" w:rsidRDefault="004A4294" w:rsidP="004A4294"/>
    <w:p w14:paraId="6A6D7623" w14:textId="77777777" w:rsidR="004A4294" w:rsidRPr="000D18F1" w:rsidRDefault="004A4294" w:rsidP="004A4294"/>
    <w:p w14:paraId="045A0B3D" w14:textId="77777777" w:rsidR="004A4294" w:rsidRPr="00C71B20" w:rsidRDefault="004A4294" w:rsidP="004A4294"/>
    <w:p w14:paraId="0D6DD391" w14:textId="77777777" w:rsidR="004A4294" w:rsidRDefault="004A4294" w:rsidP="004A4294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495A2230" w14:textId="77777777" w:rsidR="004A4294" w:rsidRDefault="004A4294" w:rsidP="004A4294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21DE7457" w14:textId="77777777" w:rsidR="004A4294" w:rsidRDefault="004A4294" w:rsidP="004A4294"/>
    <w:p w14:paraId="6E21EC78" w14:textId="77777777" w:rsidR="004A4294" w:rsidRDefault="004A4294" w:rsidP="004A4294"/>
    <w:p w14:paraId="2679A0A5" w14:textId="77777777" w:rsidR="004A4294" w:rsidRPr="007627E8" w:rsidRDefault="004A4294" w:rsidP="004A4294"/>
    <w:p w14:paraId="3B61FC71" w14:textId="5119FA9F" w:rsidR="00F65C8A" w:rsidRPr="00F65C8A" w:rsidRDefault="00F65C8A" w:rsidP="00256FB5">
      <w:pPr>
        <w:spacing w:after="0"/>
        <w:jc w:val="right"/>
        <w:rPr>
          <w:sz w:val="21"/>
          <w:szCs w:val="21"/>
        </w:rPr>
      </w:pPr>
    </w:p>
    <w:sectPr w:rsidR="00F65C8A" w:rsidRPr="00F65C8A" w:rsidSect="00596AF5">
      <w:headerReference w:type="default" r:id="rId9"/>
      <w:footerReference w:type="default" r:id="rId10"/>
      <w:pgSz w:w="11906" w:h="16838"/>
      <w:pgMar w:top="64" w:right="1133" w:bottom="1417" w:left="1276" w:header="426" w:footer="7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2E71E" w14:textId="77777777" w:rsidR="00565C75" w:rsidRDefault="00565C75" w:rsidP="007C0750">
      <w:pPr>
        <w:spacing w:after="0" w:line="240" w:lineRule="auto"/>
      </w:pPr>
      <w:r>
        <w:separator/>
      </w:r>
    </w:p>
  </w:endnote>
  <w:endnote w:type="continuationSeparator" w:id="0">
    <w:p w14:paraId="661DD37F" w14:textId="77777777" w:rsidR="00565C75" w:rsidRDefault="00565C75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4CF8D" w14:textId="77777777" w:rsidR="001570C6" w:rsidRDefault="001570C6" w:rsidP="001570C6">
    <w:pPr>
      <w:pStyle w:val="Stopka"/>
      <w:rPr>
        <w:rFonts w:ascii="Courier New" w:hAnsi="Courier New" w:cs="Courier New"/>
        <w:bCs/>
      </w:rPr>
    </w:pPr>
  </w:p>
  <w:p w14:paraId="29DC5432" w14:textId="04DBCD89" w:rsidR="001570C6" w:rsidRDefault="001570C6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3860020E" wp14:editId="7F68A81A">
              <wp:simplePos x="0" y="0"/>
              <wp:positionH relativeFrom="page">
                <wp:align>center</wp:align>
              </wp:positionH>
              <wp:positionV relativeFrom="paragraph">
                <wp:posOffset>179705</wp:posOffset>
              </wp:positionV>
              <wp:extent cx="6391275" cy="0"/>
              <wp:effectExtent l="0" t="0" r="0" b="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54A53BC" id="Łącznik prostoliniowy 2" o:spid="_x0000_s1026" style="position:absolute;z-index:251652608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14.15pt" to="503.2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" strokecolor="black [3040]">
              <w10:wrap anchorx="page"/>
            </v:line>
          </w:pict>
        </mc:Fallback>
      </mc:AlternateContent>
    </w:r>
  </w:p>
  <w:p w14:paraId="7484EE83" w14:textId="77777777" w:rsidR="001570C6" w:rsidRDefault="001570C6" w:rsidP="001570C6">
    <w:pPr>
      <w:pStyle w:val="Stopka"/>
      <w:jc w:val="center"/>
      <w:rPr>
        <w:rFonts w:ascii="Courier New" w:hAnsi="Courier New" w:cs="Courier New"/>
        <w:bCs/>
      </w:rPr>
    </w:pPr>
  </w:p>
  <w:p w14:paraId="0F7D1FB5" w14:textId="6FF85CB1" w:rsidR="001570C6" w:rsidRPr="001570C6" w:rsidRDefault="006D36C1" w:rsidP="001570C6">
    <w:pPr>
      <w:pStyle w:val="Stopka"/>
      <w:jc w:val="center"/>
      <w:rPr>
        <w:rFonts w:ascii="Courier New" w:hAnsi="Courier New" w:cs="Courier New"/>
        <w:bCs/>
      </w:rPr>
    </w:pPr>
    <w:r w:rsidRPr="006D36C1">
      <w:rPr>
        <w:rFonts w:ascii="Courier New" w:hAnsi="Courier New" w:cs="Courier New"/>
        <w:bCs/>
      </w:rPr>
      <w:t>FEMA.08.01-IP.01-03P7/24</w:t>
    </w:r>
  </w:p>
  <w:p w14:paraId="33200ECB" w14:textId="2608E432" w:rsidR="001570C6" w:rsidRDefault="004114C1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8752" behindDoc="1" locked="0" layoutInCell="1" allowOverlap="1" wp14:anchorId="49A25A90" wp14:editId="1A7CADB7">
          <wp:simplePos x="0" y="0"/>
          <wp:positionH relativeFrom="margin">
            <wp:posOffset>-76200</wp:posOffset>
          </wp:positionH>
          <wp:positionV relativeFrom="paragraph">
            <wp:posOffset>149860</wp:posOffset>
          </wp:positionV>
          <wp:extent cx="1200150" cy="290830"/>
          <wp:effectExtent l="0" t="0" r="0" b="0"/>
          <wp:wrapTight wrapText="bothSides">
            <wp:wrapPolygon edited="0">
              <wp:start x="0" y="0"/>
              <wp:lineTo x="0" y="19808"/>
              <wp:lineTo x="21257" y="19808"/>
              <wp:lineTo x="21257" y="0"/>
              <wp:lineTo x="0" y="0"/>
            </wp:wrapPolygon>
          </wp:wrapTight>
          <wp:docPr id="2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800" behindDoc="1" locked="0" layoutInCell="1" allowOverlap="1" wp14:anchorId="75DDEF7C" wp14:editId="7E3501EA">
          <wp:simplePos x="0" y="0"/>
          <wp:positionH relativeFrom="margin">
            <wp:posOffset>5497195</wp:posOffset>
          </wp:positionH>
          <wp:positionV relativeFrom="paragraph">
            <wp:posOffset>10160</wp:posOffset>
          </wp:positionV>
          <wp:extent cx="695325" cy="695325"/>
          <wp:effectExtent l="0" t="0" r="9525" b="9525"/>
          <wp:wrapTight wrapText="bothSides">
            <wp:wrapPolygon edited="0">
              <wp:start x="0" y="0"/>
              <wp:lineTo x="0" y="21304"/>
              <wp:lineTo x="21304" y="21304"/>
              <wp:lineTo x="21304" y="0"/>
              <wp:lineTo x="0" y="0"/>
            </wp:wrapPolygon>
          </wp:wrapTight>
          <wp:docPr id="175339451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441666" w14:textId="1EA8F2AC" w:rsidR="00596AF5" w:rsidRPr="001570C6" w:rsidRDefault="002F2563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5680" behindDoc="0" locked="0" layoutInCell="1" allowOverlap="1" wp14:anchorId="67827670" wp14:editId="33DE3B55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28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FB929" w14:textId="77777777" w:rsidR="00565C75" w:rsidRDefault="00565C75" w:rsidP="007C0750">
      <w:pPr>
        <w:spacing w:after="0" w:line="240" w:lineRule="auto"/>
      </w:pPr>
      <w:bookmarkStart w:id="0" w:name="_Hlk189053850"/>
      <w:bookmarkEnd w:id="0"/>
      <w:r>
        <w:separator/>
      </w:r>
    </w:p>
  </w:footnote>
  <w:footnote w:type="continuationSeparator" w:id="0">
    <w:p w14:paraId="31C2A826" w14:textId="77777777" w:rsidR="00565C75" w:rsidRDefault="00565C75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3BDCC" w14:textId="77777777" w:rsidR="007C0750" w:rsidRDefault="00B654FA" w:rsidP="00471632">
    <w:pPr>
      <w:pStyle w:val="Nagwek"/>
      <w:ind w:left="-142"/>
      <w:jc w:val="center"/>
    </w:pPr>
    <w:r>
      <w:rPr>
        <w:noProof/>
      </w:rPr>
      <w:drawing>
        <wp:inline distT="0" distB="0" distL="0" distR="0" wp14:anchorId="00D4DEAD" wp14:editId="016F3518">
          <wp:extent cx="5483363" cy="609601"/>
          <wp:effectExtent l="0" t="0" r="3175" b="0"/>
          <wp:docPr id="2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31714" name="Obraz 2065317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3363" cy="6096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E4FBFF" w14:textId="77777777" w:rsidR="005C2FFE" w:rsidRPr="00B654FA" w:rsidRDefault="00AD731C" w:rsidP="00B654FA">
    <w:pPr>
      <w:pStyle w:val="Nagwek"/>
    </w:pPr>
    <w:r w:rsidRPr="00AD731C">
      <w:t xml:space="preserve"> </w:t>
    </w:r>
  </w:p>
  <w:p w14:paraId="49A44B04" w14:textId="3C4A0F73" w:rsidR="00184540" w:rsidRPr="00184540" w:rsidRDefault="005C2FFE" w:rsidP="00995354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548D93" wp14:editId="20C7F3B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F931A7" id="Łącznik prostoliniowy 5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6D36C1">
      <w:rPr>
        <w:rFonts w:ascii="Times New Roman" w:hAnsi="Times New Roman" w:cs="Times New Roman"/>
        <w:sz w:val="18"/>
        <w:szCs w:val="18"/>
      </w:rPr>
      <w:t>Mazowiecki Program Aktywizacji”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B654FA">
      <w:rPr>
        <w:rFonts w:ascii="Times New Roman" w:hAnsi="Times New Roman" w:cs="Times New Roman"/>
        <w:sz w:val="18"/>
        <w:szCs w:val="18"/>
      </w:rPr>
      <w:t>Mazowsza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</w:t>
    </w:r>
    <w:r w:rsidR="00E60984">
      <w:rPr>
        <w:rFonts w:ascii="Times New Roman" w:hAnsi="Times New Roman" w:cs="Times New Roman"/>
        <w:sz w:val="18"/>
        <w:szCs w:val="18"/>
      </w:rPr>
      <w:br/>
    </w:r>
    <w:r w:rsidR="00237380" w:rsidRPr="00237380">
      <w:rPr>
        <w:rFonts w:ascii="Times New Roman" w:hAnsi="Times New Roman" w:cs="Times New Roman"/>
        <w:sz w:val="18"/>
        <w:szCs w:val="18"/>
      </w:rPr>
      <w:t>2021-2027 współfinansowany z Europejskiego Funduszu Społecznego Plus</w:t>
    </w:r>
    <w:r w:rsidR="00FF4C96">
      <w:rPr>
        <w:rFonts w:ascii="Times New Roman" w:hAnsi="Times New Roman" w:cs="Times New Roman"/>
        <w:sz w:val="18"/>
        <w:szCs w:val="18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3352255A"/>
    <w:lvl w:ilvl="0" w:tplc="FFFFFFFF">
      <w:start w:val="1"/>
      <w:numFmt w:val="decimal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.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10B80B45"/>
    <w:multiLevelType w:val="hybridMultilevel"/>
    <w:tmpl w:val="F334AB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D331C1"/>
    <w:multiLevelType w:val="hybridMultilevel"/>
    <w:tmpl w:val="227A29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F96D3F"/>
    <w:multiLevelType w:val="hybridMultilevel"/>
    <w:tmpl w:val="B80EA57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61236C4"/>
    <w:multiLevelType w:val="hybridMultilevel"/>
    <w:tmpl w:val="7826A9CA"/>
    <w:lvl w:ilvl="0" w:tplc="560C69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F51337"/>
    <w:multiLevelType w:val="hybridMultilevel"/>
    <w:tmpl w:val="9E4A12D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596E8A"/>
    <w:multiLevelType w:val="hybridMultilevel"/>
    <w:tmpl w:val="5D8AE32C"/>
    <w:lvl w:ilvl="0" w:tplc="1226B9D2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309D1"/>
    <w:multiLevelType w:val="hybridMultilevel"/>
    <w:tmpl w:val="46E87EC0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FDEFEB8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19B3C82"/>
    <w:multiLevelType w:val="hybridMultilevel"/>
    <w:tmpl w:val="2CCC19E4"/>
    <w:lvl w:ilvl="0" w:tplc="A8DEE0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39263F"/>
    <w:multiLevelType w:val="hybridMultilevel"/>
    <w:tmpl w:val="0DBC3D0E"/>
    <w:lvl w:ilvl="0" w:tplc="A914D7C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91C36"/>
    <w:multiLevelType w:val="hybridMultilevel"/>
    <w:tmpl w:val="D4B268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924737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ABB4566"/>
    <w:multiLevelType w:val="hybridMultilevel"/>
    <w:tmpl w:val="FE3CC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3688D"/>
    <w:multiLevelType w:val="hybridMultilevel"/>
    <w:tmpl w:val="8BDA930E"/>
    <w:lvl w:ilvl="0" w:tplc="4AA27ED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3F45AF"/>
    <w:multiLevelType w:val="hybridMultilevel"/>
    <w:tmpl w:val="3FBA274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171D61"/>
    <w:multiLevelType w:val="hybridMultilevel"/>
    <w:tmpl w:val="A7FAA3AE"/>
    <w:lvl w:ilvl="0" w:tplc="5D4A675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6293740D"/>
    <w:multiLevelType w:val="hybridMultilevel"/>
    <w:tmpl w:val="1D465296"/>
    <w:lvl w:ilvl="0" w:tplc="15C459E2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312F2E"/>
    <w:multiLevelType w:val="hybridMultilevel"/>
    <w:tmpl w:val="8E06F384"/>
    <w:lvl w:ilvl="0" w:tplc="9E64E92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8E46EB"/>
    <w:multiLevelType w:val="hybridMultilevel"/>
    <w:tmpl w:val="E5E060E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D4D4C"/>
    <w:multiLevelType w:val="hybridMultilevel"/>
    <w:tmpl w:val="4D16B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977C26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B83D0F"/>
    <w:multiLevelType w:val="hybridMultilevel"/>
    <w:tmpl w:val="5AF04580"/>
    <w:lvl w:ilvl="0" w:tplc="ABF0BB56">
      <w:start w:val="1"/>
      <w:numFmt w:val="decimal"/>
      <w:lvlText w:val="%1."/>
      <w:lvlJc w:val="left"/>
      <w:pPr>
        <w:ind w:left="4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6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099377832">
    <w:abstractNumId w:val="20"/>
  </w:num>
  <w:num w:numId="2" w16cid:durableId="1710959157">
    <w:abstractNumId w:val="19"/>
  </w:num>
  <w:num w:numId="3" w16cid:durableId="7478433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7764534">
    <w:abstractNumId w:val="22"/>
  </w:num>
  <w:num w:numId="5" w16cid:durableId="647714099">
    <w:abstractNumId w:val="14"/>
  </w:num>
  <w:num w:numId="6" w16cid:durableId="121575935">
    <w:abstractNumId w:val="5"/>
  </w:num>
  <w:num w:numId="7" w16cid:durableId="888904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2922928">
    <w:abstractNumId w:val="15"/>
  </w:num>
  <w:num w:numId="9" w16cid:durableId="573590089">
    <w:abstractNumId w:val="9"/>
  </w:num>
  <w:num w:numId="10" w16cid:durableId="677345762">
    <w:abstractNumId w:val="23"/>
  </w:num>
  <w:num w:numId="11" w16cid:durableId="69625892">
    <w:abstractNumId w:val="21"/>
  </w:num>
  <w:num w:numId="12" w16cid:durableId="899637245">
    <w:abstractNumId w:val="6"/>
  </w:num>
  <w:num w:numId="13" w16cid:durableId="629897749">
    <w:abstractNumId w:val="3"/>
  </w:num>
  <w:num w:numId="14" w16cid:durableId="16007238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83223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681219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93074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732502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70893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 w16cid:durableId="9371313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5699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52640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625856">
    <w:abstractNumId w:val="2"/>
  </w:num>
  <w:num w:numId="24" w16cid:durableId="18083509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78350925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785464703">
    <w:abstractNumId w:val="26"/>
  </w:num>
  <w:num w:numId="27" w16cid:durableId="1792281154">
    <w:abstractNumId w:val="24"/>
  </w:num>
  <w:num w:numId="28" w16cid:durableId="7638451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34F29"/>
    <w:rsid w:val="000551F4"/>
    <w:rsid w:val="00063EC8"/>
    <w:rsid w:val="00066A18"/>
    <w:rsid w:val="00084691"/>
    <w:rsid w:val="000C39D2"/>
    <w:rsid w:val="001570C6"/>
    <w:rsid w:val="00164A84"/>
    <w:rsid w:val="00184540"/>
    <w:rsid w:val="001D0B79"/>
    <w:rsid w:val="001E6837"/>
    <w:rsid w:val="00201A13"/>
    <w:rsid w:val="00237380"/>
    <w:rsid w:val="00251C80"/>
    <w:rsid w:val="00256FB5"/>
    <w:rsid w:val="00292558"/>
    <w:rsid w:val="002A74AE"/>
    <w:rsid w:val="002C1DFF"/>
    <w:rsid w:val="002F2563"/>
    <w:rsid w:val="003134C1"/>
    <w:rsid w:val="00317C79"/>
    <w:rsid w:val="00342DC4"/>
    <w:rsid w:val="00365354"/>
    <w:rsid w:val="00370199"/>
    <w:rsid w:val="0037656A"/>
    <w:rsid w:val="00377CE6"/>
    <w:rsid w:val="00384767"/>
    <w:rsid w:val="003B5000"/>
    <w:rsid w:val="003C1BDB"/>
    <w:rsid w:val="003C559F"/>
    <w:rsid w:val="003F0C5A"/>
    <w:rsid w:val="003F5798"/>
    <w:rsid w:val="004007DF"/>
    <w:rsid w:val="0041055C"/>
    <w:rsid w:val="004114C1"/>
    <w:rsid w:val="004243A1"/>
    <w:rsid w:val="0046297D"/>
    <w:rsid w:val="00471632"/>
    <w:rsid w:val="004757B9"/>
    <w:rsid w:val="00477C20"/>
    <w:rsid w:val="0048737A"/>
    <w:rsid w:val="004A4294"/>
    <w:rsid w:val="004F64DB"/>
    <w:rsid w:val="00513B2D"/>
    <w:rsid w:val="005160DF"/>
    <w:rsid w:val="00534A7A"/>
    <w:rsid w:val="00550CFA"/>
    <w:rsid w:val="005642EC"/>
    <w:rsid w:val="00565C75"/>
    <w:rsid w:val="0057703D"/>
    <w:rsid w:val="005872D1"/>
    <w:rsid w:val="0059003F"/>
    <w:rsid w:val="00590A8D"/>
    <w:rsid w:val="00596AF5"/>
    <w:rsid w:val="005A766F"/>
    <w:rsid w:val="005C2FFE"/>
    <w:rsid w:val="005E713E"/>
    <w:rsid w:val="0062777C"/>
    <w:rsid w:val="0066274E"/>
    <w:rsid w:val="00671E34"/>
    <w:rsid w:val="006B03F0"/>
    <w:rsid w:val="006D36C1"/>
    <w:rsid w:val="0070049D"/>
    <w:rsid w:val="00715467"/>
    <w:rsid w:val="00720195"/>
    <w:rsid w:val="00756A07"/>
    <w:rsid w:val="00761ED1"/>
    <w:rsid w:val="007A191C"/>
    <w:rsid w:val="007C0750"/>
    <w:rsid w:val="007E124E"/>
    <w:rsid w:val="007E38F3"/>
    <w:rsid w:val="00817267"/>
    <w:rsid w:val="00840D98"/>
    <w:rsid w:val="008416B6"/>
    <w:rsid w:val="00841F6A"/>
    <w:rsid w:val="00852D2D"/>
    <w:rsid w:val="00857643"/>
    <w:rsid w:val="008A096B"/>
    <w:rsid w:val="008A7DA2"/>
    <w:rsid w:val="00923B07"/>
    <w:rsid w:val="00923F84"/>
    <w:rsid w:val="00953534"/>
    <w:rsid w:val="009551D2"/>
    <w:rsid w:val="00995354"/>
    <w:rsid w:val="009B2AEE"/>
    <w:rsid w:val="009F0E8B"/>
    <w:rsid w:val="00A12E88"/>
    <w:rsid w:val="00A57103"/>
    <w:rsid w:val="00A67BC6"/>
    <w:rsid w:val="00A86B23"/>
    <w:rsid w:val="00A957F6"/>
    <w:rsid w:val="00AD731C"/>
    <w:rsid w:val="00B24397"/>
    <w:rsid w:val="00B4611A"/>
    <w:rsid w:val="00B654FA"/>
    <w:rsid w:val="00B80AF7"/>
    <w:rsid w:val="00B94A0C"/>
    <w:rsid w:val="00BB5616"/>
    <w:rsid w:val="00BC01B5"/>
    <w:rsid w:val="00BC1017"/>
    <w:rsid w:val="00BE3260"/>
    <w:rsid w:val="00BF7858"/>
    <w:rsid w:val="00C10C97"/>
    <w:rsid w:val="00C22960"/>
    <w:rsid w:val="00C44ACA"/>
    <w:rsid w:val="00CA5622"/>
    <w:rsid w:val="00CD7770"/>
    <w:rsid w:val="00CE1ADB"/>
    <w:rsid w:val="00CF19D7"/>
    <w:rsid w:val="00D23BCA"/>
    <w:rsid w:val="00D64574"/>
    <w:rsid w:val="00D70B41"/>
    <w:rsid w:val="00D739B8"/>
    <w:rsid w:val="00DE4B45"/>
    <w:rsid w:val="00DF4D52"/>
    <w:rsid w:val="00E60984"/>
    <w:rsid w:val="00E6165F"/>
    <w:rsid w:val="00E63CF4"/>
    <w:rsid w:val="00E879DA"/>
    <w:rsid w:val="00E87F1D"/>
    <w:rsid w:val="00E96E97"/>
    <w:rsid w:val="00EE37A5"/>
    <w:rsid w:val="00F17C19"/>
    <w:rsid w:val="00F30187"/>
    <w:rsid w:val="00F3025D"/>
    <w:rsid w:val="00F65C8A"/>
    <w:rsid w:val="00F86A86"/>
    <w:rsid w:val="00FA3CF0"/>
    <w:rsid w:val="00FD2BCF"/>
    <w:rsid w:val="00FD44D7"/>
    <w:rsid w:val="00FE48AB"/>
    <w:rsid w:val="00FF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27EB9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T_SZ_List Paragraph,L1,Numerowanie,Akapit z listą5,Punkt 1.1,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aliases w:val="Paragraf Znak,T_SZ_List Paragraph Znak,L1 Znak,Numerowanie Znak,Akapit z listą5 Znak,Punkt 1.1 Znak,List Paragraph Znak"/>
    <w:link w:val="Akapitzlist"/>
    <w:uiPriority w:val="34"/>
    <w:qFormat/>
    <w:locked/>
    <w:rsid w:val="00063EC8"/>
  </w:style>
  <w:style w:type="table" w:styleId="Tabela-Siatka">
    <w:name w:val="Table Grid"/>
    <w:basedOn w:val="Standardowy"/>
    <w:uiPriority w:val="59"/>
    <w:rsid w:val="006B03F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BC01B5"/>
    <w:pPr>
      <w:suppressAutoHyphens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BC01B5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Aaoeeu">
    <w:name w:val="Aaoeeu"/>
    <w:rsid w:val="00BC01B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ormalnyWeb">
    <w:name w:val="Normal (Web)"/>
    <w:basedOn w:val="Normalny"/>
    <w:uiPriority w:val="99"/>
    <w:unhideWhenUsed/>
    <w:rsid w:val="00CD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C1017"/>
    <w:pPr>
      <w:suppressAutoHyphens/>
      <w:autoSpaceDN w:val="0"/>
    </w:pPr>
    <w:rPr>
      <w:rFonts w:ascii="Calibri" w:eastAsia="SimSun" w:hAnsi="Calibri" w:cs="Tahoma"/>
      <w:kern w:val="3"/>
    </w:rPr>
  </w:style>
  <w:style w:type="table" w:customStyle="1" w:styleId="Tabela-Siatka1">
    <w:name w:val="Tabela - Siatka1"/>
    <w:basedOn w:val="Standardowy"/>
    <w:uiPriority w:val="59"/>
    <w:rsid w:val="00BC1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852D2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852D2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rsid w:val="00F65C8A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F65C8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F65C8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65C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consultor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731AF-E038-4506-B62D-A915E09CB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443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P M</cp:lastModifiedBy>
  <cp:revision>5</cp:revision>
  <cp:lastPrinted>2024-07-19T12:04:00Z</cp:lastPrinted>
  <dcterms:created xsi:type="dcterms:W3CDTF">2025-11-25T07:39:00Z</dcterms:created>
  <dcterms:modified xsi:type="dcterms:W3CDTF">2026-03-16T10:34:00Z</dcterms:modified>
</cp:coreProperties>
</file>